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FE" w:rsidRDefault="002F6BFE" w:rsidP="002F6BF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31.03.2021 г. № 104</w:t>
      </w:r>
    </w:p>
    <w:p w:rsidR="002F6BFE" w:rsidRDefault="002F6BFE" w:rsidP="002F6BF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F6BFE" w:rsidRDefault="002F6BFE" w:rsidP="002F6BF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F6BFE" w:rsidRDefault="002F6BFE" w:rsidP="002F6BF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МУНИЦИПАЛЬНЫЙ РАЙОН</w:t>
      </w:r>
    </w:p>
    <w:p w:rsidR="002F6BFE" w:rsidRDefault="002F6BFE" w:rsidP="002F6BF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2F6BFE" w:rsidRDefault="002F6BFE" w:rsidP="002F6BF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F6BFE" w:rsidRDefault="002F6BFE" w:rsidP="002F6BF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F6BFE" w:rsidRDefault="002F6BFE" w:rsidP="002F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6BFE" w:rsidRDefault="002F6BFE" w:rsidP="002F6BF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ДУМЫ ОТ 08.12.2017 г. №180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«ОБ УТВЕРЖДЕНИИ ПОЛОЖЕНИЯ О ПРИВАТИЗАЦИИ МУНИЦИПАЛЬНОГО ИМУЩЕСТВА» </w:t>
      </w: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МУНИЦИПАЛЬНОГО ОБРАЗОВАНИЯ «ХОХОРСК» В РЕДАКЦИИ №42 от 10.06.2019 г.</w:t>
      </w:r>
    </w:p>
    <w:p w:rsidR="002F6BFE" w:rsidRDefault="002F6BFE" w:rsidP="002F6BFE">
      <w:pPr>
        <w:spacing w:after="0" w:line="24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2F6BFE" w:rsidRDefault="002F6BFE" w:rsidP="002F6BFE">
      <w:pPr>
        <w:spacing w:after="0" w:line="24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    В  соответствии с   Федеральным законом от  31.07.2020 г. №293-ФЗ «О внесении изменений в  Федеральный закон  «О приватизации государственного и муниципального имущества»,  Дума муниципального образования «Хохорск»</w:t>
      </w:r>
    </w:p>
    <w:p w:rsidR="002F6BFE" w:rsidRDefault="002F6BFE" w:rsidP="002F6BFE">
      <w:pPr>
        <w:spacing w:after="0" w:line="24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2F6BFE" w:rsidRDefault="002F6BFE" w:rsidP="002F6BFE">
      <w:pPr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Cs/>
          <w:kern w:val="28"/>
          <w:sz w:val="32"/>
          <w:szCs w:val="32"/>
        </w:rPr>
        <w:t>РЕШИЛА:</w:t>
      </w:r>
    </w:p>
    <w:p w:rsidR="002F6BFE" w:rsidRDefault="002F6BFE" w:rsidP="002F6BFE">
      <w:pPr>
        <w:spacing w:after="0"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2F6BFE" w:rsidRDefault="002F6BFE" w:rsidP="002F6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Положение о приватизации муниципального имущества муниципального образования  «Хохорск» следующие изменения:</w:t>
      </w:r>
    </w:p>
    <w:p w:rsidR="002F6BFE" w:rsidRDefault="002F6BFE" w:rsidP="002F6BF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Главу 4 п.4.1., п.4.2. слова «прогнозного плана приватизации» заменить словами «Прогнозных планов приватизации государственного и муниципального»</w:t>
      </w:r>
    </w:p>
    <w:p w:rsidR="002F6BFE" w:rsidRDefault="002F6BFE" w:rsidP="002F6BFE">
      <w:pPr>
        <w:pStyle w:val="a6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6BFE" w:rsidRDefault="002F6BFE" w:rsidP="002F6BF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Главу 5 п. 5.1 слова «имущественных комплексов» исключить, после слов «акционерных обществ»  дополнить словами  следующего содержания:</w:t>
      </w:r>
    </w:p>
    <w:p w:rsidR="002F6BFE" w:rsidRDefault="002F6BFE" w:rsidP="002F6BF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«долей в уставных капиталах обществ с ограниченной ответственностью, 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Федерации»</w:t>
      </w:r>
    </w:p>
    <w:p w:rsidR="002F6BFE" w:rsidRDefault="002F6BFE" w:rsidP="002F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6BFE" w:rsidRDefault="002F6BFE" w:rsidP="002F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6BFE" w:rsidRDefault="002F6BFE" w:rsidP="002F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6BFE" w:rsidRDefault="002F6BFE" w:rsidP="002F6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2F6BFE" w:rsidRDefault="002F6BFE" w:rsidP="002F6BF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муниципального образования «Хохорск»</w:t>
      </w:r>
    </w:p>
    <w:p w:rsidR="002F6BFE" w:rsidRDefault="002F6BFE" w:rsidP="002F6BF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В.А. </w:t>
      </w:r>
      <w:proofErr w:type="spellStart"/>
      <w:r>
        <w:rPr>
          <w:rFonts w:ascii="Arial" w:hAnsi="Arial"/>
          <w:sz w:val="24"/>
          <w:szCs w:val="24"/>
        </w:rPr>
        <w:t>Барлуков</w:t>
      </w:r>
      <w:proofErr w:type="spellEnd"/>
    </w:p>
    <w:p w:rsidR="002F6BFE" w:rsidRDefault="002F6BFE" w:rsidP="002F6BFE">
      <w:pPr>
        <w:rPr>
          <w:sz w:val="28"/>
          <w:szCs w:val="28"/>
        </w:rPr>
      </w:pPr>
    </w:p>
    <w:p w:rsidR="002F6BFE" w:rsidRDefault="002F6BFE" w:rsidP="002F6BFE">
      <w:pPr>
        <w:rPr>
          <w:sz w:val="28"/>
          <w:szCs w:val="28"/>
        </w:rPr>
      </w:pPr>
    </w:p>
    <w:p w:rsidR="00D67BB4" w:rsidRPr="002F6BFE" w:rsidRDefault="00D67BB4" w:rsidP="002F6BFE">
      <w:bookmarkStart w:id="0" w:name="_GoBack"/>
      <w:bookmarkEnd w:id="0"/>
    </w:p>
    <w:sectPr w:rsidR="00D67BB4" w:rsidRPr="002F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3B5"/>
    <w:multiLevelType w:val="multilevel"/>
    <w:tmpl w:val="82BC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DC22BA4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8"/>
    <w:rsid w:val="00137AA8"/>
    <w:rsid w:val="002F6BFE"/>
    <w:rsid w:val="006F02B3"/>
    <w:rsid w:val="009214F2"/>
    <w:rsid w:val="00D67BB4"/>
    <w:rsid w:val="00E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  <w:style w:type="paragraph" w:styleId="a5">
    <w:name w:val="List Paragraph"/>
    <w:basedOn w:val="a"/>
    <w:uiPriority w:val="34"/>
    <w:qFormat/>
    <w:rsid w:val="00E65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E6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F6BFE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  <w:style w:type="paragraph" w:styleId="a5">
    <w:name w:val="List Paragraph"/>
    <w:basedOn w:val="a"/>
    <w:uiPriority w:val="34"/>
    <w:qFormat/>
    <w:rsid w:val="00E65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E6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F6BFE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</dc:creator>
  <cp:lastModifiedBy>Savely</cp:lastModifiedBy>
  <cp:revision>2</cp:revision>
  <dcterms:created xsi:type="dcterms:W3CDTF">2021-05-13T15:41:00Z</dcterms:created>
  <dcterms:modified xsi:type="dcterms:W3CDTF">2021-05-13T15:41:00Z</dcterms:modified>
</cp:coreProperties>
</file>